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CA8B" w14:textId="0F30CC81" w:rsidR="008B2452" w:rsidRDefault="002C1004" w:rsidP="00E71A72">
      <w:pPr>
        <w:spacing w:line="276" w:lineRule="auto"/>
        <w:ind w:hanging="142"/>
        <w:jc w:val="center"/>
        <w:rPr>
          <w:rFonts w:eastAsia="宋体"/>
          <w:b/>
          <w:bCs/>
          <w:color w:val="00B0F0"/>
          <w:sz w:val="28"/>
          <w:szCs w:val="28"/>
          <w:lang w:eastAsia="zh-CN"/>
        </w:rPr>
      </w:pPr>
      <w:r w:rsidRPr="00DA0424">
        <w:rPr>
          <w:rFonts w:eastAsia="宋体"/>
          <w:b/>
          <w:bCs/>
          <w:color w:val="00B0F0"/>
          <w:sz w:val="28"/>
          <w:szCs w:val="28"/>
          <w:lang w:eastAsia="zh-CN"/>
        </w:rPr>
        <w:t>Study and Research with Professors at University of Oxford/ Cambridge</w:t>
      </w:r>
    </w:p>
    <w:p w14:paraId="3BC6069E" w14:textId="77777777" w:rsidR="00B31F43" w:rsidRDefault="002C1004" w:rsidP="00E71A72">
      <w:pPr>
        <w:spacing w:line="276" w:lineRule="auto"/>
        <w:ind w:hanging="142"/>
        <w:jc w:val="center"/>
        <w:rPr>
          <w:rFonts w:asciiTheme="minorEastAsia" w:eastAsia="宋体" w:hAnsiTheme="minorEastAsia"/>
          <w:b/>
          <w:bCs/>
          <w:color w:val="00B0F0"/>
          <w:sz w:val="28"/>
          <w:szCs w:val="28"/>
          <w:lang w:eastAsia="zh-CN"/>
        </w:rPr>
      </w:pPr>
      <w:r w:rsidRPr="002C1004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牛津剑桥</w:t>
      </w:r>
      <w:r w:rsidR="00E71A72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线上课程</w:t>
      </w:r>
      <w:r w:rsidRPr="002C1004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科研</w:t>
      </w:r>
      <w:r w:rsidR="00E71A72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项目</w:t>
      </w:r>
    </w:p>
    <w:p w14:paraId="4A13C409" w14:textId="519740A4" w:rsidR="002C1004" w:rsidRDefault="00E71A72" w:rsidP="00E71A72">
      <w:pPr>
        <w:spacing w:line="276" w:lineRule="auto"/>
        <w:ind w:hanging="142"/>
        <w:jc w:val="center"/>
        <w:rPr>
          <w:b/>
          <w:bCs/>
          <w:color w:val="00B0F0"/>
          <w:sz w:val="28"/>
          <w:szCs w:val="28"/>
        </w:rPr>
      </w:pPr>
      <w:r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江苏实施部分专业情况</w:t>
      </w:r>
      <w:r w:rsidR="00B31F43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及</w:t>
      </w:r>
      <w:r w:rsidR="00B31F43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2</w:t>
      </w:r>
      <w:r w:rsidR="00B31F43">
        <w:rPr>
          <w:rFonts w:asciiTheme="minorEastAsia" w:eastAsia="宋体" w:hAnsiTheme="minorEastAsia"/>
          <w:b/>
          <w:bCs/>
          <w:color w:val="00B0F0"/>
          <w:sz w:val="28"/>
          <w:szCs w:val="28"/>
          <w:lang w:eastAsia="zh-CN"/>
        </w:rPr>
        <w:t>023</w:t>
      </w:r>
      <w:r w:rsidR="00B31F43">
        <w:rPr>
          <w:rFonts w:asciiTheme="minorEastAsia" w:eastAsia="宋体" w:hAnsiTheme="minorEastAsia" w:hint="eastAsia"/>
          <w:b/>
          <w:bCs/>
          <w:color w:val="00B0F0"/>
          <w:sz w:val="28"/>
          <w:szCs w:val="28"/>
          <w:lang w:eastAsia="zh-CN"/>
        </w:rPr>
        <w:t>年度部分课程计划</w:t>
      </w:r>
    </w:p>
    <w:p w14:paraId="13CC1A00" w14:textId="54CEBC87" w:rsidR="0031651C" w:rsidRPr="0063276E" w:rsidRDefault="0031651C" w:rsidP="0063276E">
      <w:pPr>
        <w:pStyle w:val="a5"/>
        <w:spacing w:line="0" w:lineRule="atLeast"/>
        <w:rPr>
          <w:rFonts w:ascii="Arial" w:hAnsi="Arial" w:cs="Arial"/>
          <w:sz w:val="18"/>
          <w:szCs w:val="18"/>
        </w:rPr>
      </w:pPr>
    </w:p>
    <w:p w14:paraId="70FD13C9" w14:textId="77777777" w:rsidR="0031651C" w:rsidRPr="0063276E" w:rsidRDefault="0031651C" w:rsidP="0031651C">
      <w:pPr>
        <w:spacing w:line="0" w:lineRule="atLeast"/>
        <w:rPr>
          <w:rFonts w:ascii="Arial" w:hAnsi="Arial" w:cs="Arial"/>
          <w:sz w:val="18"/>
          <w:szCs w:val="18"/>
          <w:lang w:val="en-US"/>
        </w:rPr>
      </w:pPr>
    </w:p>
    <w:p w14:paraId="1BD7CCFA" w14:textId="076A84C0" w:rsidR="00F639D2" w:rsidRPr="00A95757" w:rsidRDefault="002C1004" w:rsidP="00F639D2">
      <w:pPr>
        <w:spacing w:line="0" w:lineRule="atLeast"/>
        <w:rPr>
          <w:b/>
          <w:bCs/>
          <w:sz w:val="28"/>
          <w:szCs w:val="28"/>
        </w:rPr>
      </w:pPr>
      <w:r w:rsidRPr="00DA0424">
        <w:rPr>
          <w:rFonts w:eastAsia="宋体"/>
          <w:b/>
          <w:bCs/>
          <w:color w:val="00B0F0"/>
          <w:sz w:val="28"/>
          <w:szCs w:val="28"/>
          <w:lang w:eastAsia="zh-CN"/>
        </w:rPr>
        <w:t>January Term:</w:t>
      </w:r>
    </w:p>
    <w:p w14:paraId="40DF5AC0" w14:textId="77777777" w:rsidR="00F639D2" w:rsidRPr="0063276E" w:rsidRDefault="00F639D2" w:rsidP="00F639D2">
      <w:pPr>
        <w:rPr>
          <w:color w:val="00B0F0"/>
          <w:sz w:val="18"/>
          <w:szCs w:val="18"/>
        </w:rPr>
      </w:pPr>
    </w:p>
    <w:p w14:paraId="53A95FF9" w14:textId="6F5F704E" w:rsidR="00F639D2" w:rsidRPr="0063276E" w:rsidRDefault="002C1004" w:rsidP="00F639D2">
      <w:pPr>
        <w:pStyle w:val="a5"/>
        <w:spacing w:line="0" w:lineRule="atLeast"/>
        <w:ind w:left="0" w:hanging="142"/>
        <w:rPr>
          <w:rFonts w:ascii="Arial" w:hAnsi="Arial" w:cs="Arial"/>
          <w:b/>
          <w:bCs/>
          <w:sz w:val="18"/>
          <w:szCs w:val="18"/>
        </w:rPr>
      </w:pPr>
      <w:r w:rsidRPr="00DA0424">
        <w:rPr>
          <w:rFonts w:ascii="Arial" w:eastAsia="宋体" w:hAnsi="Arial" w:cs="Arial"/>
          <w:b/>
          <w:bCs/>
          <w:sz w:val="18"/>
          <w:szCs w:val="18"/>
          <w:lang w:eastAsia="zh-CN"/>
        </w:rPr>
        <w:t>January Term (Saturdays)</w:t>
      </w:r>
      <w:r w:rsidRPr="002C1004">
        <w:rPr>
          <w:rFonts w:ascii="Arial" w:eastAsia="宋体" w:hAnsi="Arial" w:cs="Arial"/>
          <w:b/>
          <w:bCs/>
          <w:sz w:val="18"/>
          <w:szCs w:val="18"/>
          <w:lang w:eastAsia="zh-CN"/>
        </w:rPr>
        <w:t xml:space="preserve"> </w:t>
      </w:r>
      <w:r>
        <w:rPr>
          <w:rFonts w:asciiTheme="minorEastAsia" w:eastAsiaTheme="minorEastAsia" w:hAnsiTheme="minorEastAsia" w:cs="Arial" w:hint="eastAsia"/>
          <w:b/>
          <w:bCs/>
          <w:sz w:val="18"/>
          <w:szCs w:val="18"/>
        </w:rPr>
        <w:t>每</w:t>
      </w:r>
      <w:r w:rsidRPr="002C1004">
        <w:rPr>
          <w:rFonts w:asciiTheme="minorEastAsia" w:eastAsia="宋体" w:hAnsiTheme="minorEastAsia" w:cs="Arial" w:hint="eastAsia"/>
          <w:b/>
          <w:bCs/>
          <w:sz w:val="18"/>
          <w:szCs w:val="18"/>
          <w:lang w:eastAsia="zh-CN"/>
        </w:rPr>
        <w:t>周六</w:t>
      </w:r>
    </w:p>
    <w:p w14:paraId="23D3C6B3" w14:textId="00FD9587" w:rsidR="00F639D2" w:rsidRPr="0063276E" w:rsidRDefault="002C1004" w:rsidP="0063276E">
      <w:pPr>
        <w:pStyle w:val="a5"/>
        <w:spacing w:line="0" w:lineRule="atLeast"/>
        <w:ind w:left="-142"/>
        <w:rPr>
          <w:rFonts w:ascii="Arial" w:hAnsi="Arial" w:cs="Arial"/>
          <w:sz w:val="18"/>
          <w:szCs w:val="18"/>
          <w:lang w:val="en-US"/>
        </w:rPr>
      </w:pPr>
      <w:r w:rsidRPr="00DA0424">
        <w:rPr>
          <w:rFonts w:ascii="Arial" w:eastAsia="宋体" w:hAnsi="Arial" w:cs="Arial"/>
          <w:b/>
          <w:bCs/>
          <w:sz w:val="18"/>
          <w:szCs w:val="18"/>
          <w:lang w:val="en-US" w:eastAsia="zh-CN"/>
        </w:rPr>
        <w:t>January (Saturdays):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> </w:t>
      </w:r>
      <w:r w:rsidRPr="002C1004">
        <w:rPr>
          <w:rFonts w:ascii="Arial" w:eastAsia="宋体" w:hAnsi="Arial" w:cs="Arial"/>
          <w:b/>
          <w:sz w:val="18"/>
          <w:szCs w:val="18"/>
          <w:u w:val="single"/>
          <w:lang w:val="en-US" w:eastAsia="zh-CN"/>
        </w:rPr>
        <w:t xml:space="preserve"> 7</w:t>
      </w:r>
      <w:r w:rsidRPr="002C1004">
        <w:rPr>
          <w:rFonts w:ascii="Arial" w:eastAsia="宋体" w:hAnsi="Arial" w:cs="Arial"/>
          <w:b/>
          <w:sz w:val="18"/>
          <w:szCs w:val="18"/>
          <w:u w:val="single"/>
          <w:vertAlign w:val="superscript"/>
          <w:lang w:val="en-US" w:eastAsia="zh-CN"/>
        </w:rPr>
        <w:t>th</w:t>
      </w:r>
      <w:r w:rsidRPr="002C1004">
        <w:rPr>
          <w:rFonts w:ascii="Arial" w:eastAsia="宋体" w:hAnsi="Arial" w:cs="Arial"/>
          <w:b/>
          <w:sz w:val="18"/>
          <w:szCs w:val="18"/>
          <w:u w:val="single"/>
          <w:lang w:val="en-US" w:eastAsia="zh-CN"/>
        </w:rPr>
        <w:t xml:space="preserve"> Jan 2023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>, 14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Jan 2022, 28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Jan 2023, 4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11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18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25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4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Mar 2023, 11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Mar 2023, </w:t>
      </w:r>
      <w:r w:rsidRPr="002C1004">
        <w:rPr>
          <w:rFonts w:ascii="Arial" w:eastAsia="宋体" w:hAnsi="Arial" w:cs="Arial"/>
          <w:b/>
          <w:sz w:val="18"/>
          <w:szCs w:val="18"/>
          <w:u w:val="single"/>
          <w:lang w:val="en-US" w:eastAsia="zh-CN"/>
        </w:rPr>
        <w:t>18th Mar 2023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; </w:t>
      </w:r>
      <w:r w:rsidRPr="002C1004">
        <w:rPr>
          <w:rFonts w:ascii="Arial" w:eastAsia="宋体" w:hAnsi="Arial" w:cs="Arial"/>
          <w:b/>
          <w:sz w:val="18"/>
          <w:szCs w:val="18"/>
          <w:lang w:val="en-US" w:eastAsia="zh-CN"/>
        </w:rPr>
        <w:t>10am -12pm London time   </w:t>
      </w:r>
    </w:p>
    <w:p w14:paraId="0E7A8271" w14:textId="77777777" w:rsidR="00F639D2" w:rsidRPr="0063276E" w:rsidRDefault="00F639D2" w:rsidP="00F639D2">
      <w:pPr>
        <w:pStyle w:val="a5"/>
        <w:spacing w:line="0" w:lineRule="atLeast"/>
        <w:ind w:left="-142"/>
        <w:rPr>
          <w:sz w:val="18"/>
          <w:szCs w:val="18"/>
        </w:rPr>
      </w:pPr>
    </w:p>
    <w:p w14:paraId="0CEAF27C" w14:textId="0C8A15CD" w:rsidR="00F639D2" w:rsidRPr="008A6618" w:rsidRDefault="002C1004" w:rsidP="00F639D2">
      <w:pPr>
        <w:pStyle w:val="a5"/>
        <w:numPr>
          <w:ilvl w:val="0"/>
          <w:numId w:val="9"/>
        </w:numPr>
        <w:spacing w:line="0" w:lineRule="atLeast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Maths: Probability Theory &amp; Statistics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牛津大學/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Dan Ciubotaru) INDIVDUALS</w:t>
      </w:r>
    </w:p>
    <w:p w14:paraId="3ED48735" w14:textId="0544A559" w:rsidR="008A6618" w:rsidRPr="00DA0424" w:rsidRDefault="002C1004" w:rsidP="008A6618">
      <w:pPr>
        <w:pStyle w:val="a5"/>
        <w:spacing w:line="0" w:lineRule="atLeast"/>
        <w:rPr>
          <w:sz w:val="22"/>
          <w:szCs w:val="22"/>
        </w:rPr>
      </w:pPr>
      <w:r w:rsidRPr="00DA0424">
        <w:rPr>
          <w:rFonts w:asciiTheme="minorEastAsia" w:eastAsia="宋体" w:hAnsiTheme="minorEastAsia"/>
          <w:sz w:val="22"/>
          <w:szCs w:val="22"/>
          <w:lang w:eastAsia="zh-CN"/>
        </w:rPr>
        <w:t>(</w:t>
      </w:r>
      <w:r w:rsidRPr="00DA0424">
        <w:rPr>
          <w:rFonts w:asciiTheme="minorEastAsia" w:eastAsia="宋体" w:hAnsiTheme="minorEastAsia" w:hint="eastAsia"/>
          <w:sz w:val="22"/>
          <w:szCs w:val="22"/>
          <w:lang w:eastAsia="zh-CN"/>
        </w:rPr>
        <w:t>全球化趋势下的教育与公共政策研究</w:t>
      </w:r>
      <w:r w:rsidRPr="00DA0424">
        <w:rPr>
          <w:rFonts w:asciiTheme="minorEastAsia" w:eastAsia="宋体" w:hAnsiTheme="minorEastAsia"/>
          <w:sz w:val="22"/>
          <w:szCs w:val="22"/>
          <w:lang w:eastAsia="zh-CN"/>
        </w:rPr>
        <w:t>)</w:t>
      </w:r>
    </w:p>
    <w:p w14:paraId="2C6532D3" w14:textId="1532ADAA" w:rsidR="00F639D2" w:rsidRPr="008A6618" w:rsidRDefault="002C1004" w:rsidP="00F639D2">
      <w:pPr>
        <w:pStyle w:val="a5"/>
        <w:numPr>
          <w:ilvl w:val="0"/>
          <w:numId w:val="9"/>
        </w:numPr>
        <w:spacing w:line="0" w:lineRule="atLeast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Media, Communication &amp; Social Media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劍橋大學/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Patrick Baert ) INDIVIDUALS</w:t>
      </w:r>
    </w:p>
    <w:p w14:paraId="5E5EEC58" w14:textId="3F1C5BF4" w:rsidR="008A6618" w:rsidRPr="00DA0424" w:rsidRDefault="002C1004" w:rsidP="008A6618">
      <w:pPr>
        <w:pStyle w:val="a5"/>
        <w:spacing w:line="0" w:lineRule="atLeast"/>
        <w:rPr>
          <w:sz w:val="22"/>
          <w:szCs w:val="22"/>
        </w:rPr>
      </w:pPr>
      <w:r w:rsidRPr="00DA042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DA042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新闻与传播</w:t>
      </w:r>
      <w:r w:rsidRPr="00DA0424">
        <w:rPr>
          <w:rFonts w:asciiTheme="minorEastAsia" w:eastAsia="宋体" w:hAnsiTheme="minorEastAsia" w:cs="Arial"/>
          <w:sz w:val="22"/>
          <w:szCs w:val="22"/>
          <w:lang w:eastAsia="zh-CN"/>
        </w:rPr>
        <w:t xml:space="preserve"> </w:t>
      </w:r>
      <w:r w:rsidRPr="00DA042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传媒研究：社交媒体平台消费者行为与营销研究</w:t>
      </w:r>
      <w:r w:rsidRPr="00DA042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415B8FD6" w14:textId="19669FCE" w:rsidR="00F639D2" w:rsidRDefault="002C1004" w:rsidP="00F639D2">
      <w:pPr>
        <w:pStyle w:val="1"/>
        <w:numPr>
          <w:ilvl w:val="0"/>
          <w:numId w:val="9"/>
        </w:numPr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18"/>
          <w:szCs w:val="18"/>
        </w:rPr>
      </w:pPr>
      <w:r w:rsidRPr="00DA0424">
        <w:rPr>
          <w:rFonts w:ascii="Arial" w:eastAsia="宋体" w:hAnsi="Arial" w:cs="Arial"/>
          <w:b w:val="0"/>
          <w:bCs w:val="0"/>
          <w:sz w:val="18"/>
          <w:szCs w:val="18"/>
          <w:lang w:eastAsia="zh-CN"/>
        </w:rPr>
        <w:t xml:space="preserve">Finance and Economics </w:t>
      </w:r>
      <w:r w:rsidRPr="00DA0424">
        <w:rPr>
          <w:rFonts w:ascii="Arial" w:eastAsia="宋体" w:hAnsi="Arial" w:cs="Arial"/>
          <w:b w:val="0"/>
          <w:bCs w:val="0"/>
          <w:kern w:val="0"/>
          <w:sz w:val="18"/>
          <w:szCs w:val="18"/>
          <w:lang w:eastAsia="zh-CN"/>
        </w:rPr>
        <w:t>(</w:t>
      </w:r>
      <w:r w:rsidR="00B65193">
        <w:rPr>
          <w:rFonts w:asciiTheme="minorEastAsia" w:eastAsiaTheme="minorEastAsia" w:hAnsiTheme="minorEastAsia" w:cs="Arial" w:hint="eastAsia"/>
          <w:b w:val="0"/>
          <w:bCs w:val="0"/>
          <w:kern w:val="0"/>
          <w:sz w:val="18"/>
          <w:szCs w:val="18"/>
        </w:rPr>
        <w:t>牛津大學/</w:t>
      </w:r>
      <w:r w:rsidRPr="00DA0424">
        <w:rPr>
          <w:rFonts w:ascii="Arial" w:eastAsia="宋体" w:hAnsi="Arial" w:cs="Arial"/>
          <w:b w:val="0"/>
          <w:bCs w:val="0"/>
          <w:kern w:val="0"/>
          <w:sz w:val="18"/>
          <w:szCs w:val="18"/>
          <w:lang w:eastAsia="zh-CN"/>
        </w:rPr>
        <w:t xml:space="preserve">Professor Arhat Virdi)  </w:t>
      </w:r>
      <w:r w:rsidRPr="00DA0424">
        <w:rPr>
          <w:rFonts w:ascii="Arial" w:eastAsia="宋体" w:hAnsi="Arial" w:cs="Arial"/>
          <w:b w:val="0"/>
          <w:bCs w:val="0"/>
          <w:sz w:val="18"/>
          <w:szCs w:val="18"/>
          <w:lang w:eastAsia="zh-CN"/>
        </w:rPr>
        <w:t>INDIVIDUALS</w:t>
      </w:r>
    </w:p>
    <w:p w14:paraId="4572B933" w14:textId="0AF43ABC" w:rsidR="008A6618" w:rsidRPr="00DA0424" w:rsidRDefault="002C1004" w:rsidP="008A6618">
      <w:pPr>
        <w:ind w:left="720"/>
        <w:rPr>
          <w:rFonts w:eastAsiaTheme="minorEastAsia"/>
          <w:sz w:val="22"/>
          <w:szCs w:val="22"/>
        </w:rPr>
      </w:pPr>
      <w:r w:rsidRPr="00DA0424">
        <w:rPr>
          <w:rFonts w:eastAsia="宋体"/>
          <w:sz w:val="22"/>
          <w:szCs w:val="22"/>
          <w:lang w:eastAsia="zh-CN"/>
        </w:rPr>
        <w:t>(</w:t>
      </w:r>
      <w:r w:rsidRPr="00DA0424">
        <w:rPr>
          <w:rFonts w:eastAsia="宋体" w:hint="eastAsia"/>
          <w:sz w:val="22"/>
          <w:szCs w:val="22"/>
          <w:lang w:eastAsia="zh-CN"/>
        </w:rPr>
        <w:t>金融和经济</w:t>
      </w:r>
      <w:r w:rsidRPr="00DA0424">
        <w:rPr>
          <w:rFonts w:eastAsia="宋体"/>
          <w:sz w:val="22"/>
          <w:szCs w:val="22"/>
          <w:lang w:eastAsia="zh-CN"/>
        </w:rPr>
        <w:t>)</w:t>
      </w:r>
    </w:p>
    <w:p w14:paraId="70A9CDA5" w14:textId="137ADB1F" w:rsidR="00F639D2" w:rsidRPr="00DA0424" w:rsidRDefault="002C1004" w:rsidP="00F639D2">
      <w:pPr>
        <w:pStyle w:val="a5"/>
        <w:numPr>
          <w:ilvl w:val="0"/>
          <w:numId w:val="9"/>
        </w:numPr>
        <w:spacing w:line="0" w:lineRule="atLeast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Energy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劍橋大學/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Colin Barnes) INDIVIDUALS</w:t>
      </w:r>
    </w:p>
    <w:p w14:paraId="35595F74" w14:textId="1C920360" w:rsidR="00DA0424" w:rsidRPr="00DA0424" w:rsidRDefault="002C1004" w:rsidP="00DA0424">
      <w:pPr>
        <w:pStyle w:val="a5"/>
        <w:spacing w:line="0" w:lineRule="atLeast"/>
        <w:rPr>
          <w:sz w:val="22"/>
          <w:szCs w:val="22"/>
        </w:rPr>
      </w:pPr>
      <w:r w:rsidRPr="00DA042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DA042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能源</w:t>
      </w:r>
      <w:r w:rsidRPr="00DA042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3D432907" w14:textId="3EA48C56" w:rsidR="00F639D2" w:rsidRPr="00DA0424" w:rsidRDefault="002C1004" w:rsidP="00412439">
      <w:pPr>
        <w:pStyle w:val="a5"/>
        <w:numPr>
          <w:ilvl w:val="0"/>
          <w:numId w:val="9"/>
        </w:numPr>
        <w:spacing w:line="0" w:lineRule="atLeast"/>
        <w:rPr>
          <w:sz w:val="18"/>
          <w:szCs w:val="18"/>
        </w:rPr>
      </w:pPr>
      <w:r w:rsidRPr="00412439">
        <w:rPr>
          <w:rFonts w:ascii="Arial" w:eastAsia="宋体" w:hAnsi="Arial" w:cs="Arial"/>
          <w:sz w:val="18"/>
          <w:szCs w:val="18"/>
          <w:lang w:eastAsia="zh-CN"/>
        </w:rPr>
        <w:t>Precision Medicine (</w:t>
      </w:r>
      <w:r w:rsidR="00412439" w:rsidRPr="00412439">
        <w:rPr>
          <w:rFonts w:ascii="Arial" w:eastAsia="宋体" w:hAnsi="Arial" w:cs="Arial" w:hint="eastAsia"/>
          <w:sz w:val="18"/>
          <w:szCs w:val="18"/>
          <w:lang w:eastAsia="zh-CN"/>
        </w:rPr>
        <w:t>剑桥大学</w:t>
      </w:r>
      <w:r w:rsidR="00412439" w:rsidRPr="00412439">
        <w:rPr>
          <w:rFonts w:asciiTheme="minorEastAsia" w:eastAsiaTheme="minorEastAsia" w:hAnsiTheme="minorEastAsia" w:cs="Arial" w:hint="eastAsia"/>
          <w:sz w:val="18"/>
          <w:szCs w:val="18"/>
        </w:rPr>
        <w:t>/</w:t>
      </w:r>
      <w:r w:rsidRPr="00412439">
        <w:rPr>
          <w:rFonts w:ascii="Arial" w:eastAsia="宋体" w:hAnsi="Arial" w:cs="Arial"/>
          <w:sz w:val="18"/>
          <w:szCs w:val="18"/>
          <w:lang w:eastAsia="zh-CN"/>
        </w:rPr>
        <w:t>Professor Ana Toribio)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 xml:space="preserve">   INDIVIDUALS</w:t>
      </w:r>
    </w:p>
    <w:p w14:paraId="42FF71C3" w14:textId="57EC0070" w:rsidR="00DA0424" w:rsidRPr="00DA0424" w:rsidRDefault="002C1004" w:rsidP="00DA0424">
      <w:pPr>
        <w:pStyle w:val="a5"/>
        <w:spacing w:line="0" w:lineRule="atLeast"/>
        <w:rPr>
          <w:sz w:val="22"/>
          <w:szCs w:val="22"/>
        </w:rPr>
      </w:pP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hint="eastAsia"/>
          <w:sz w:val="22"/>
          <w:szCs w:val="22"/>
          <w:lang w:eastAsia="zh-CN"/>
        </w:rPr>
        <w:t>精准医学</w:t>
      </w: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)</w:t>
      </w:r>
    </w:p>
    <w:p w14:paraId="5489D592" w14:textId="25251D78" w:rsidR="00F639D2" w:rsidRPr="00DA0424" w:rsidRDefault="002C1004" w:rsidP="00F639D2">
      <w:pPr>
        <w:pStyle w:val="a5"/>
        <w:numPr>
          <w:ilvl w:val="0"/>
          <w:numId w:val="9"/>
        </w:numPr>
        <w:spacing w:line="0" w:lineRule="atLeast"/>
        <w:rPr>
          <w:rFonts w:ascii="Arial" w:hAnsi="Arial" w:cs="Arial"/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Nanotechnology and battery technology for electric vehicles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劍橋大學/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Colm Durkan) 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INDIVIDUALS</w:t>
      </w:r>
    </w:p>
    <w:p w14:paraId="00C97499" w14:textId="26EEA3C9" w:rsidR="00DA0424" w:rsidRPr="00DA0424" w:rsidRDefault="002C1004" w:rsidP="00DA0424">
      <w:pPr>
        <w:pStyle w:val="a5"/>
        <w:spacing w:line="0" w:lineRule="atLeast"/>
        <w:rPr>
          <w:rFonts w:ascii="Arial" w:hAnsi="Arial" w:cs="Arial"/>
          <w:sz w:val="22"/>
          <w:szCs w:val="22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奈米技术和电动汽车电池技术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6BFEF686" w14:textId="7EB23CFE" w:rsidR="0063276E" w:rsidRPr="00412439" w:rsidRDefault="002C1004" w:rsidP="00412439">
      <w:pPr>
        <w:pStyle w:val="a5"/>
        <w:numPr>
          <w:ilvl w:val="0"/>
          <w:numId w:val="9"/>
        </w:numPr>
        <w:spacing w:line="0" w:lineRule="atLeast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Civil Engineering: Fundamentals of modern structural engineering and design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412439" w:rsidRPr="00412439">
        <w:rPr>
          <w:rFonts w:ascii="Arial" w:eastAsia="宋体" w:hAnsi="Arial" w:cs="Arial" w:hint="eastAsia"/>
          <w:sz w:val="18"/>
          <w:szCs w:val="18"/>
          <w:lang w:val="en-US" w:eastAsia="zh-CN"/>
        </w:rPr>
        <w:t>牛津大学</w:t>
      </w:r>
      <w:r w:rsidR="00412439"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/</w:t>
      </w:r>
      <w:r w:rsidRPr="00412439">
        <w:rPr>
          <w:rFonts w:ascii="Arial" w:eastAsia="宋体" w:hAnsi="Arial" w:cs="Arial"/>
          <w:sz w:val="18"/>
          <w:szCs w:val="18"/>
          <w:lang w:eastAsia="zh-CN"/>
        </w:rPr>
        <w:t>Professor</w:t>
      </w:r>
      <w:r w:rsidRPr="00412439">
        <w:rPr>
          <w:rFonts w:ascii="Arial" w:eastAsia="宋体" w:hAnsi="Arial" w:cs="Arial"/>
          <w:sz w:val="18"/>
          <w:szCs w:val="18"/>
          <w:lang w:val="en-US" w:eastAsia="zh-CN"/>
        </w:rPr>
        <w:t xml:space="preserve"> Barbara Rossi) GROUP ONLY</w:t>
      </w:r>
    </w:p>
    <w:p w14:paraId="7EF0B332" w14:textId="4D1D20E2" w:rsidR="00DA0424" w:rsidRPr="00DA0424" w:rsidRDefault="002C1004" w:rsidP="00DA0424">
      <w:pPr>
        <w:pStyle w:val="a5"/>
        <w:spacing w:line="0" w:lineRule="atLeast"/>
        <w:rPr>
          <w:sz w:val="22"/>
          <w:szCs w:val="22"/>
        </w:rPr>
      </w:pPr>
      <w:r w:rsidRPr="00412439">
        <w:rPr>
          <w:rFonts w:ascii="PMingLiU" w:eastAsia="宋体" w:hAnsi="PMingLiU" w:cs="PMingLiU"/>
          <w:sz w:val="22"/>
          <w:szCs w:val="22"/>
          <w:lang w:eastAsia="zh-CN"/>
        </w:rPr>
        <w:t>(</w:t>
      </w:r>
      <w:r w:rsidRPr="00412439">
        <w:rPr>
          <w:rFonts w:ascii="PMingLiU" w:eastAsia="宋体" w:hAnsi="PMingLiU" w:cs="PMingLiU" w:hint="eastAsia"/>
          <w:sz w:val="22"/>
          <w:szCs w:val="22"/>
          <w:lang w:eastAsia="zh-CN"/>
        </w:rPr>
        <w:t>土木工程：现代结构工程与设计基础</w:t>
      </w:r>
      <w:r w:rsidRPr="00412439">
        <w:rPr>
          <w:rFonts w:ascii="PMingLiU" w:eastAsia="宋体" w:hAnsi="PMingLiU" w:cs="PMingLiU"/>
          <w:sz w:val="22"/>
          <w:szCs w:val="22"/>
          <w:lang w:eastAsia="zh-CN"/>
        </w:rPr>
        <w:t>)</w:t>
      </w:r>
    </w:p>
    <w:p w14:paraId="46D32EAF" w14:textId="22D1185E" w:rsidR="00F639D2" w:rsidRPr="0063276E" w:rsidRDefault="002C1004" w:rsidP="00F639D2">
      <w:pPr>
        <w:pStyle w:val="a5"/>
        <w:numPr>
          <w:ilvl w:val="0"/>
          <w:numId w:val="9"/>
        </w:numPr>
        <w:spacing w:line="0" w:lineRule="atLeast"/>
        <w:rPr>
          <w:rFonts w:ascii="Arial" w:hAnsi="Arial" w:cs="Arial"/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Digital and wireless communications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B65193">
        <w:rPr>
          <w:rFonts w:asciiTheme="minorEastAsia" w:eastAsiaTheme="minorEastAsia" w:hAnsiTheme="minorEastAsia" w:cs="Arial" w:hint="eastAsia"/>
          <w:b/>
          <w:bCs/>
          <w:sz w:val="18"/>
          <w:szCs w:val="18"/>
        </w:rPr>
        <w:t>牛津大學/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Justin P. Coon) GROUP ONLY</w:t>
      </w:r>
    </w:p>
    <w:p w14:paraId="1E136018" w14:textId="48FF2ED3" w:rsidR="00F639D2" w:rsidRDefault="002C1004" w:rsidP="00F639D2">
      <w:pPr>
        <w:pStyle w:val="a5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hint="eastAsia"/>
          <w:sz w:val="22"/>
          <w:szCs w:val="22"/>
          <w:lang w:eastAsia="zh-CN"/>
        </w:rPr>
        <w:t>数码与无线通信</w:t>
      </w: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)</w:t>
      </w:r>
    </w:p>
    <w:p w14:paraId="5B20429F" w14:textId="77777777" w:rsidR="002C1004" w:rsidRPr="00DA0424" w:rsidRDefault="002C1004" w:rsidP="00F639D2">
      <w:pPr>
        <w:pStyle w:val="a5"/>
        <w:spacing w:line="0" w:lineRule="atLeast"/>
        <w:rPr>
          <w:sz w:val="22"/>
          <w:szCs w:val="22"/>
        </w:rPr>
      </w:pPr>
    </w:p>
    <w:p w14:paraId="685A31E3" w14:textId="3351BE32" w:rsidR="00F639D2" w:rsidRDefault="002C1004" w:rsidP="00F639D2">
      <w:pPr>
        <w:pStyle w:val="1"/>
        <w:spacing w:before="0" w:beforeAutospacing="0" w:after="0" w:afterAutospacing="0" w:line="0" w:lineRule="atLeast"/>
        <w:rPr>
          <w:rFonts w:asciiTheme="minorEastAsia" w:eastAsia="宋体" w:hAnsiTheme="minorEastAsia" w:cs="Arial"/>
          <w:sz w:val="18"/>
          <w:szCs w:val="18"/>
          <w:lang w:val="en-US" w:eastAsia="zh-CN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 xml:space="preserve">January 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>Term (Sundays):  </w:t>
      </w:r>
      <w:r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每</w:t>
      </w:r>
      <w:r w:rsidRPr="002C1004">
        <w:rPr>
          <w:rFonts w:asciiTheme="minorEastAsia" w:eastAsia="宋体" w:hAnsiTheme="minorEastAsia" w:cs="Arial" w:hint="eastAsia"/>
          <w:sz w:val="18"/>
          <w:szCs w:val="18"/>
          <w:lang w:val="en-US" w:eastAsia="zh-CN"/>
        </w:rPr>
        <w:t>周日</w:t>
      </w:r>
    </w:p>
    <w:p w14:paraId="6738C201" w14:textId="43F8B883" w:rsidR="00F639D2" w:rsidRPr="0063276E" w:rsidRDefault="002C1004" w:rsidP="00F639D2">
      <w:pPr>
        <w:spacing w:line="0" w:lineRule="atLeast"/>
        <w:rPr>
          <w:rFonts w:ascii="Arial" w:hAnsi="Arial" w:cs="Arial"/>
          <w:sz w:val="18"/>
          <w:szCs w:val="18"/>
          <w:lang w:val="en-US"/>
        </w:rPr>
      </w:pPr>
      <w:r w:rsidRPr="00DA0424">
        <w:rPr>
          <w:rFonts w:ascii="Arial" w:eastAsia="宋体" w:hAnsi="Arial" w:cs="Arial"/>
          <w:b/>
          <w:bCs/>
          <w:sz w:val="18"/>
          <w:szCs w:val="18"/>
          <w:lang w:eastAsia="zh-CN"/>
        </w:rPr>
        <w:t xml:space="preserve">January </w:t>
      </w:r>
      <w:r w:rsidRPr="00DA0424">
        <w:rPr>
          <w:rFonts w:ascii="Arial" w:eastAsia="宋体" w:hAnsi="Arial" w:cs="Arial"/>
          <w:b/>
          <w:bCs/>
          <w:sz w:val="18"/>
          <w:szCs w:val="18"/>
          <w:lang w:val="en-US" w:eastAsia="zh-CN"/>
        </w:rPr>
        <w:t>Term (Sundays)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</w:t>
      </w:r>
      <w:r w:rsidRPr="002C1004">
        <w:rPr>
          <w:rFonts w:ascii="Arial" w:eastAsia="宋体" w:hAnsi="Arial" w:cs="Arial"/>
          <w:b/>
          <w:sz w:val="18"/>
          <w:szCs w:val="18"/>
          <w:u w:val="single"/>
          <w:lang w:val="en-US" w:eastAsia="zh-CN"/>
        </w:rPr>
        <w:t>8</w:t>
      </w:r>
      <w:r w:rsidRPr="002C1004">
        <w:rPr>
          <w:rFonts w:ascii="Arial" w:eastAsia="宋体" w:hAnsi="Arial" w:cs="Arial"/>
          <w:b/>
          <w:sz w:val="18"/>
          <w:szCs w:val="18"/>
          <w:u w:val="single"/>
          <w:vertAlign w:val="superscript"/>
          <w:lang w:val="en-US" w:eastAsia="zh-CN"/>
        </w:rPr>
        <w:t>th</w:t>
      </w:r>
      <w:r w:rsidRPr="002C1004">
        <w:rPr>
          <w:rFonts w:ascii="Arial" w:eastAsia="宋体" w:hAnsi="Arial" w:cs="Arial"/>
          <w:b/>
          <w:sz w:val="18"/>
          <w:szCs w:val="18"/>
          <w:u w:val="single"/>
          <w:lang w:val="en-US" w:eastAsia="zh-CN"/>
        </w:rPr>
        <w:t xml:space="preserve"> Jan 2023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>, 15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Jan 2022, 29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Jan 2023, 5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12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19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26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Feb 2023, 5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Mar 2023, 12</w:t>
      </w:r>
      <w:r w:rsidRPr="00DA0424">
        <w:rPr>
          <w:rFonts w:ascii="Arial" w:eastAsia="宋体" w:hAnsi="Arial" w:cs="Arial"/>
          <w:sz w:val="18"/>
          <w:szCs w:val="18"/>
          <w:vertAlign w:val="superscript"/>
          <w:lang w:val="en-US" w:eastAsia="zh-CN"/>
        </w:rPr>
        <w:t>th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 xml:space="preserve"> Mar 2023, </w:t>
      </w:r>
      <w:r w:rsidRPr="002C1004">
        <w:rPr>
          <w:rFonts w:ascii="Arial" w:eastAsia="宋体" w:hAnsi="Arial" w:cs="Arial"/>
          <w:b/>
          <w:sz w:val="18"/>
          <w:szCs w:val="18"/>
          <w:u w:val="single"/>
          <w:lang w:val="en-US" w:eastAsia="zh-CN"/>
        </w:rPr>
        <w:t>19th Mar 2023</w:t>
      </w:r>
      <w:r w:rsidRPr="00DA0424">
        <w:rPr>
          <w:rFonts w:ascii="Arial" w:eastAsia="宋体" w:hAnsi="Arial" w:cs="Arial"/>
          <w:sz w:val="18"/>
          <w:szCs w:val="18"/>
          <w:lang w:val="en-US" w:eastAsia="zh-CN"/>
        </w:rPr>
        <w:t>;</w:t>
      </w:r>
      <w:r w:rsidRPr="002C1004">
        <w:rPr>
          <w:rFonts w:ascii="Arial" w:eastAsia="宋体" w:hAnsi="Arial" w:cs="Arial"/>
          <w:b/>
          <w:sz w:val="18"/>
          <w:szCs w:val="18"/>
          <w:lang w:val="en-US" w:eastAsia="zh-CN"/>
        </w:rPr>
        <w:t xml:space="preserve"> 10am -12pm London time </w:t>
      </w:r>
    </w:p>
    <w:p w14:paraId="077799D3" w14:textId="77777777" w:rsidR="00F639D2" w:rsidRPr="0063276E" w:rsidRDefault="00F639D2" w:rsidP="00F639D2">
      <w:pPr>
        <w:spacing w:line="0" w:lineRule="atLeast"/>
        <w:rPr>
          <w:rFonts w:ascii="Arial" w:hAnsi="Arial" w:cs="Arial"/>
          <w:sz w:val="18"/>
          <w:szCs w:val="18"/>
          <w:lang w:val="en-US"/>
        </w:rPr>
      </w:pPr>
    </w:p>
    <w:p w14:paraId="1254F7FD" w14:textId="7E40C5DD" w:rsidR="00F639D2" w:rsidRPr="00DA0424" w:rsidRDefault="002C1004" w:rsidP="00412439">
      <w:pPr>
        <w:pStyle w:val="a5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 xml:space="preserve">Education &amp; International Relations &amp; Policy </w:t>
      </w:r>
      <w:r w:rsidRPr="00412439">
        <w:rPr>
          <w:rFonts w:ascii="Arial" w:eastAsia="宋体" w:hAnsi="Arial" w:cs="Arial"/>
          <w:sz w:val="18"/>
          <w:szCs w:val="18"/>
          <w:lang w:eastAsia="zh-CN"/>
        </w:rPr>
        <w:t>(</w:t>
      </w:r>
      <w:r w:rsidR="00412439" w:rsidRPr="00412439">
        <w:rPr>
          <w:rFonts w:ascii="Arial" w:eastAsia="宋体" w:hAnsi="Arial" w:cs="Arial" w:hint="eastAsia"/>
          <w:sz w:val="18"/>
          <w:szCs w:val="18"/>
          <w:lang w:eastAsia="zh-CN"/>
        </w:rPr>
        <w:t>牛津大学</w:t>
      </w:r>
      <w:r w:rsidRPr="00412439">
        <w:rPr>
          <w:rFonts w:ascii="Arial" w:eastAsia="宋体" w:hAnsi="Arial" w:cs="Arial"/>
          <w:sz w:val="18"/>
          <w:szCs w:val="18"/>
          <w:lang w:eastAsia="zh-CN"/>
        </w:rPr>
        <w:t>Professor David Jonson)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 xml:space="preserve">  INDIVIDUALS</w:t>
      </w:r>
    </w:p>
    <w:p w14:paraId="4552098C" w14:textId="0F979844" w:rsidR="00DA0424" w:rsidRPr="00DA0424" w:rsidRDefault="002C1004" w:rsidP="002C1004">
      <w:pPr>
        <w:pStyle w:val="a5"/>
        <w:spacing w:line="276" w:lineRule="auto"/>
        <w:rPr>
          <w:sz w:val="22"/>
          <w:szCs w:val="22"/>
        </w:rPr>
      </w:pP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hint="eastAsia"/>
          <w:sz w:val="22"/>
          <w:szCs w:val="22"/>
          <w:lang w:eastAsia="zh-CN"/>
        </w:rPr>
        <w:t>全球化趋势下的教育与公共政策研究</w:t>
      </w: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)</w:t>
      </w:r>
    </w:p>
    <w:p w14:paraId="60BA718F" w14:textId="0CBD3B3A" w:rsidR="00F639D2" w:rsidRPr="00DA0424" w:rsidRDefault="002C1004" w:rsidP="00B65193">
      <w:pPr>
        <w:pStyle w:val="a5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Physics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: Light and quantum science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 xml:space="preserve"> (</w:t>
      </w:r>
      <w:r w:rsidR="00B65193" w:rsidRPr="00B65193">
        <w:rPr>
          <w:rFonts w:ascii="Arial" w:eastAsia="宋体" w:hAnsi="Arial" w:cs="Arial" w:hint="eastAsia"/>
          <w:sz w:val="18"/>
          <w:szCs w:val="18"/>
          <w:lang w:eastAsia="zh-CN"/>
        </w:rPr>
        <w:t>牛津大學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 xml:space="preserve">Professor Alexander </w:t>
      </w:r>
      <w:proofErr w:type="spellStart"/>
      <w:r w:rsidRPr="00DA0424">
        <w:rPr>
          <w:rFonts w:ascii="Arial" w:eastAsia="宋体" w:hAnsi="Arial" w:cs="Arial"/>
          <w:sz w:val="18"/>
          <w:szCs w:val="18"/>
          <w:lang w:eastAsia="zh-CN"/>
        </w:rPr>
        <w:t>Lvovsky</w:t>
      </w:r>
      <w:proofErr w:type="spellEnd"/>
      <w:r w:rsidRPr="00DA0424">
        <w:rPr>
          <w:rFonts w:ascii="Arial" w:eastAsia="宋体" w:hAnsi="Arial" w:cs="Arial"/>
          <w:sz w:val="18"/>
          <w:szCs w:val="18"/>
          <w:lang w:eastAsia="zh-CN"/>
        </w:rPr>
        <w:t>) INDIVIDUALS</w:t>
      </w:r>
    </w:p>
    <w:p w14:paraId="5B574FA6" w14:textId="3EA4B149" w:rsidR="00DA0424" w:rsidRPr="00DA0424" w:rsidRDefault="002C1004" w:rsidP="002C1004">
      <w:pPr>
        <w:pStyle w:val="a5"/>
        <w:spacing w:line="276" w:lineRule="auto"/>
        <w:rPr>
          <w:sz w:val="22"/>
          <w:szCs w:val="22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物理：光与量子学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6BA3742E" w14:textId="6C1B649A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Psychology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劍橋大學/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Martin Vestergaard) INDIVIDUALS</w:t>
      </w:r>
    </w:p>
    <w:p w14:paraId="5F043261" w14:textId="505DD837" w:rsidR="00DA0424" w:rsidRPr="00DA0424" w:rsidRDefault="002C1004" w:rsidP="002C1004">
      <w:pPr>
        <w:pStyle w:val="a5"/>
        <w:spacing w:line="276" w:lineRule="auto"/>
        <w:rPr>
          <w:sz w:val="18"/>
          <w:szCs w:val="18"/>
        </w:rPr>
      </w:pPr>
      <w:r w:rsidRPr="002C1004">
        <w:rPr>
          <w:rFonts w:asciiTheme="minorEastAsia" w:eastAsia="宋体" w:hAnsiTheme="minorEastAsia"/>
          <w:sz w:val="18"/>
          <w:szCs w:val="18"/>
          <w:lang w:eastAsia="zh-CN"/>
        </w:rPr>
        <w:t>(</w:t>
      </w:r>
      <w:r w:rsidRPr="002C1004">
        <w:rPr>
          <w:rFonts w:asciiTheme="minorEastAsia" w:eastAsia="宋体" w:hAnsiTheme="minorEastAsia" w:hint="eastAsia"/>
          <w:sz w:val="18"/>
          <w:szCs w:val="18"/>
          <w:lang w:eastAsia="zh-CN"/>
        </w:rPr>
        <w:t>心理学</w:t>
      </w:r>
      <w:r w:rsidRPr="002C1004">
        <w:rPr>
          <w:rFonts w:asciiTheme="minorEastAsia" w:eastAsia="宋体" w:hAnsiTheme="minorEastAsia"/>
          <w:sz w:val="18"/>
          <w:szCs w:val="18"/>
          <w:lang w:eastAsia="zh-CN"/>
        </w:rPr>
        <w:t>)</w:t>
      </w:r>
    </w:p>
    <w:p w14:paraId="78AD04DD" w14:textId="795FDD17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Western art and literature: philosophy and theory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牛津大學/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Liam Gearon) INDIVIDUALS</w:t>
      </w:r>
    </w:p>
    <w:p w14:paraId="18058561" w14:textId="18E1EF1B" w:rsidR="00DA0424" w:rsidRPr="009850F0" w:rsidRDefault="002C1004" w:rsidP="002C1004">
      <w:pPr>
        <w:pStyle w:val="a5"/>
        <w:spacing w:line="276" w:lineRule="auto"/>
        <w:ind w:right="-141"/>
      </w:pPr>
      <w:r w:rsidRPr="002C1004">
        <w:rPr>
          <w:rFonts w:asciiTheme="minorEastAsia" w:eastAsia="宋体" w:hAnsiTheme="minorEastAsia"/>
          <w:lang w:eastAsia="zh-CN"/>
        </w:rPr>
        <w:t>(</w:t>
      </w:r>
      <w:r w:rsidRPr="002C1004">
        <w:rPr>
          <w:rFonts w:asciiTheme="minorEastAsia" w:eastAsia="宋体" w:hAnsiTheme="minorEastAsia" w:hint="eastAsia"/>
          <w:lang w:eastAsia="zh-CN"/>
        </w:rPr>
        <w:t>西方文学艺术创作与哲学理论</w:t>
      </w:r>
      <w:r w:rsidRPr="002C1004">
        <w:rPr>
          <w:rFonts w:asciiTheme="minorEastAsia" w:eastAsia="宋体" w:hAnsiTheme="minorEastAsia"/>
          <w:lang w:eastAsia="zh-CN"/>
        </w:rPr>
        <w:t>)</w:t>
      </w:r>
    </w:p>
    <w:p w14:paraId="20A091BE" w14:textId="61C1FA5B" w:rsidR="00F639D2" w:rsidRPr="00DA0424" w:rsidRDefault="002C1004" w:rsidP="002C1004">
      <w:pPr>
        <w:pStyle w:val="a5"/>
        <w:numPr>
          <w:ilvl w:val="0"/>
          <w:numId w:val="9"/>
        </w:numPr>
        <w:spacing w:line="276" w:lineRule="auto"/>
        <w:ind w:right="-141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Robot, Artificial Intelligence &amp; Computer Networks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牛津大學/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Alex Rogers) INDIVIDUALS</w:t>
      </w:r>
    </w:p>
    <w:p w14:paraId="26DAA432" w14:textId="7273C2B0" w:rsidR="00DA0424" w:rsidRPr="009850F0" w:rsidRDefault="002C1004" w:rsidP="002C1004">
      <w:pPr>
        <w:pStyle w:val="a5"/>
        <w:spacing w:line="276" w:lineRule="auto"/>
        <w:rPr>
          <w:sz w:val="22"/>
          <w:szCs w:val="22"/>
        </w:rPr>
      </w:pP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hint="eastAsia"/>
          <w:sz w:val="22"/>
          <w:szCs w:val="22"/>
          <w:lang w:eastAsia="zh-CN"/>
        </w:rPr>
        <w:t>机器人、人工智能与计算器网络</w:t>
      </w:r>
      <w:r w:rsidRPr="002C1004">
        <w:rPr>
          <w:rFonts w:asciiTheme="minorEastAsia" w:eastAsia="宋体" w:hAnsiTheme="minorEastAsia"/>
          <w:sz w:val="22"/>
          <w:szCs w:val="22"/>
          <w:lang w:eastAsia="zh-CN"/>
        </w:rPr>
        <w:t>)</w:t>
      </w:r>
    </w:p>
    <w:p w14:paraId="4B03D873" w14:textId="2ECC126F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Public Health &amp; Biomedicine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</w:rPr>
        <w:t>牛津大學/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 Kevin Baird) INDIVIDUALS</w:t>
      </w:r>
    </w:p>
    <w:p w14:paraId="2CD9D05B" w14:textId="65EBE75E" w:rsidR="00DA0424" w:rsidRPr="009850F0" w:rsidRDefault="002C1004" w:rsidP="00B65193">
      <w:pPr>
        <w:pStyle w:val="a5"/>
        <w:tabs>
          <w:tab w:val="left" w:pos="5990"/>
        </w:tabs>
        <w:spacing w:line="276" w:lineRule="auto"/>
        <w:rPr>
          <w:rFonts w:ascii="Arial" w:hAnsi="Arial" w:cs="Arial"/>
          <w:sz w:val="22"/>
          <w:szCs w:val="22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公共卫生与生物医学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  <w:r w:rsidR="00B65193">
        <w:rPr>
          <w:rFonts w:asciiTheme="minorEastAsia" w:eastAsia="宋体" w:hAnsiTheme="minorEastAsia" w:cs="Arial"/>
          <w:sz w:val="22"/>
          <w:szCs w:val="22"/>
          <w:lang w:eastAsia="zh-CN"/>
        </w:rPr>
        <w:tab/>
      </w:r>
    </w:p>
    <w:p w14:paraId="521407E7" w14:textId="41D50D46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rFonts w:ascii="Arial" w:hAnsi="Arial" w:cs="Arial"/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Physics: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Simulation of galaxy formation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B65193"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劍橋大學/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Zoran </w:t>
      </w:r>
      <w:proofErr w:type="spellStart"/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Hadzibabic</w:t>
      </w:r>
      <w:proofErr w:type="spellEnd"/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) GROUP ONLY</w:t>
      </w:r>
    </w:p>
    <w:p w14:paraId="46A304CC" w14:textId="0A6EDC95" w:rsidR="00DA0424" w:rsidRPr="009850F0" w:rsidRDefault="002C1004" w:rsidP="002C1004">
      <w:pPr>
        <w:pStyle w:val="a5"/>
        <w:spacing w:line="276" w:lineRule="auto"/>
        <w:rPr>
          <w:rFonts w:ascii="Arial" w:hAnsi="Arial" w:cs="Arial"/>
          <w:sz w:val="22"/>
          <w:szCs w:val="22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天体物理：模拟星系形成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65801856" w14:textId="42642851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rFonts w:ascii="Arial" w:hAnsi="Arial" w:cs="Arial"/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5G Internet: Data modelling and communication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551A23"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牛津大學/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</w:t>
      </w:r>
      <w:r w:rsidRPr="009850F0">
        <w:rPr>
          <w:rFonts w:ascii="Arial" w:eastAsia="宋体" w:hAnsi="Arial" w:cs="Arial"/>
          <w:sz w:val="18"/>
          <w:szCs w:val="18"/>
          <w:lang w:val="en-US" w:eastAsia="zh-CN"/>
        </w:rPr>
        <w:t>Bernardo Cuenca Grau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) GROUP ONLY</w:t>
      </w:r>
    </w:p>
    <w:p w14:paraId="48380EE0" w14:textId="78C52901" w:rsidR="009850F0" w:rsidRPr="009850F0" w:rsidRDefault="002C1004" w:rsidP="002C1004">
      <w:pPr>
        <w:pStyle w:val="a5"/>
        <w:spacing w:line="276" w:lineRule="auto"/>
        <w:rPr>
          <w:rFonts w:ascii="Arial" w:hAnsi="Arial" w:cs="Arial"/>
          <w:sz w:val="22"/>
          <w:szCs w:val="22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(5G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物联网：数据建模与通讯技术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7E3278E6" w14:textId="7F418551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rFonts w:ascii="Arial" w:hAnsi="Arial" w:cs="Arial"/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Political economy in international trade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551A23"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劍橋大學/</w:t>
      </w:r>
      <w:r w:rsidRPr="00DA0424">
        <w:rPr>
          <w:rFonts w:ascii="Arial" w:eastAsia="宋体" w:hAnsi="Arial" w:cs="Arial"/>
          <w:sz w:val="18"/>
          <w:szCs w:val="18"/>
          <w:lang w:eastAsia="zh-CN"/>
        </w:rPr>
        <w:t>Professor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Solomos </w:t>
      </w:r>
      <w:proofErr w:type="spellStart"/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Solomou</w:t>
      </w:r>
      <w:proofErr w:type="spellEnd"/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) GROUP ONLY</w:t>
      </w:r>
    </w:p>
    <w:p w14:paraId="299F8902" w14:textId="581D8523" w:rsidR="009850F0" w:rsidRPr="002C1004" w:rsidRDefault="002C1004" w:rsidP="002C1004">
      <w:pPr>
        <w:pStyle w:val="a5"/>
        <w:spacing w:line="276" w:lineRule="auto"/>
        <w:rPr>
          <w:rFonts w:ascii="Arial" w:hAnsi="Arial" w:cs="Arial"/>
          <w:sz w:val="22"/>
          <w:szCs w:val="22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国际贸易中的政治经济学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p w14:paraId="715511B4" w14:textId="68776BC7" w:rsidR="00F639D2" w:rsidRPr="0063276E" w:rsidRDefault="002C1004" w:rsidP="002C1004">
      <w:pPr>
        <w:pStyle w:val="a5"/>
        <w:numPr>
          <w:ilvl w:val="0"/>
          <w:numId w:val="9"/>
        </w:numPr>
        <w:spacing w:line="276" w:lineRule="auto"/>
        <w:rPr>
          <w:rFonts w:ascii="Arial" w:hAnsi="Arial" w:cs="Arial"/>
          <w:sz w:val="18"/>
          <w:szCs w:val="18"/>
        </w:rPr>
      </w:pPr>
      <w:r w:rsidRPr="00DA0424">
        <w:rPr>
          <w:rFonts w:ascii="Arial" w:eastAsia="宋体" w:hAnsi="Arial" w:cs="Arial"/>
          <w:sz w:val="18"/>
          <w:szCs w:val="18"/>
          <w:lang w:eastAsia="zh-CN"/>
        </w:rPr>
        <w:t>Research and technical principle of intelligent bionic robot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 xml:space="preserve"> (</w:t>
      </w:r>
      <w:r w:rsidR="00551A23">
        <w:rPr>
          <w:rFonts w:asciiTheme="minorEastAsia" w:eastAsiaTheme="minorEastAsia" w:hAnsiTheme="minorEastAsia" w:cs="Arial" w:hint="eastAsia"/>
          <w:sz w:val="18"/>
          <w:szCs w:val="18"/>
          <w:lang w:val="en-US"/>
        </w:rPr>
        <w:t>牛津大學/</w:t>
      </w:r>
      <w:r w:rsidRPr="0063276E">
        <w:rPr>
          <w:rFonts w:ascii="Arial" w:eastAsia="宋体" w:hAnsi="Arial" w:cs="Arial"/>
          <w:sz w:val="18"/>
          <w:szCs w:val="18"/>
          <w:lang w:val="en-US" w:eastAsia="zh-CN"/>
        </w:rPr>
        <w:t>Professor Jamie Vicary) GROUP ONLY</w:t>
      </w:r>
    </w:p>
    <w:p w14:paraId="23335F5A" w14:textId="7EC9291F" w:rsidR="00EC2031" w:rsidRPr="002C1004" w:rsidRDefault="002C1004" w:rsidP="002C1004">
      <w:pPr>
        <w:pStyle w:val="a5"/>
        <w:spacing w:line="0" w:lineRule="atLeast"/>
        <w:rPr>
          <w:color w:val="00B0F0"/>
          <w:lang w:val="en-US"/>
        </w:rPr>
      </w:pP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(</w:t>
      </w:r>
      <w:r w:rsidRPr="002C1004">
        <w:rPr>
          <w:rFonts w:asciiTheme="minorEastAsia" w:eastAsia="宋体" w:hAnsiTheme="minorEastAsia" w:cs="Arial" w:hint="eastAsia"/>
          <w:sz w:val="22"/>
          <w:szCs w:val="22"/>
          <w:lang w:eastAsia="zh-CN"/>
        </w:rPr>
        <w:t>智能机器人研究与技术原理</w:t>
      </w:r>
      <w:r w:rsidRPr="002C1004">
        <w:rPr>
          <w:rFonts w:asciiTheme="minorEastAsia" w:eastAsia="宋体" w:hAnsiTheme="minorEastAsia" w:cs="Arial"/>
          <w:sz w:val="22"/>
          <w:szCs w:val="22"/>
          <w:lang w:eastAsia="zh-CN"/>
        </w:rPr>
        <w:t>)</w:t>
      </w:r>
    </w:p>
    <w:sectPr w:rsidR="00EC2031" w:rsidRPr="002C1004" w:rsidSect="002C1004">
      <w:footerReference w:type="even" r:id="rId8"/>
      <w:footerReference w:type="default" r:id="rId9"/>
      <w:pgSz w:w="11906" w:h="16838"/>
      <w:pgMar w:top="709" w:right="827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C407" w14:textId="77777777" w:rsidR="00276607" w:rsidRDefault="00276607" w:rsidP="00A95757">
      <w:r>
        <w:separator/>
      </w:r>
    </w:p>
  </w:endnote>
  <w:endnote w:type="continuationSeparator" w:id="0">
    <w:p w14:paraId="2F276760" w14:textId="77777777" w:rsidR="00276607" w:rsidRDefault="00276607" w:rsidP="00A9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123811852"/>
      <w:docPartObj>
        <w:docPartGallery w:val="Page Numbers (Bottom of Page)"/>
        <w:docPartUnique/>
      </w:docPartObj>
    </w:sdtPr>
    <w:sdtContent>
      <w:p w14:paraId="31ECA20A" w14:textId="50672EE0" w:rsidR="00A95757" w:rsidRDefault="00A95757" w:rsidP="00E21D76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C7CFC6D" w14:textId="77777777" w:rsidR="00A95757" w:rsidRDefault="00A95757" w:rsidP="00A9575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14062942"/>
      <w:docPartObj>
        <w:docPartGallery w:val="Page Numbers (Bottom of Page)"/>
        <w:docPartUnique/>
      </w:docPartObj>
    </w:sdtPr>
    <w:sdtContent>
      <w:p w14:paraId="42712C20" w14:textId="158A13AF" w:rsidR="00A95757" w:rsidRDefault="00A95757" w:rsidP="00E21D76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12439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08F1E1D4" w14:textId="77777777" w:rsidR="00A95757" w:rsidRDefault="00A95757" w:rsidP="00A9575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5481" w14:textId="77777777" w:rsidR="00276607" w:rsidRDefault="00276607" w:rsidP="00A95757">
      <w:r>
        <w:separator/>
      </w:r>
    </w:p>
  </w:footnote>
  <w:footnote w:type="continuationSeparator" w:id="0">
    <w:p w14:paraId="64368283" w14:textId="77777777" w:rsidR="00276607" w:rsidRDefault="00276607" w:rsidP="00A9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FA"/>
    <w:multiLevelType w:val="hybridMultilevel"/>
    <w:tmpl w:val="B54827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4D6B"/>
    <w:multiLevelType w:val="multilevel"/>
    <w:tmpl w:val="0C944D6B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94E"/>
    <w:multiLevelType w:val="hybridMultilevel"/>
    <w:tmpl w:val="B5482780"/>
    <w:lvl w:ilvl="0" w:tplc="C9D23B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4E42"/>
    <w:multiLevelType w:val="multilevel"/>
    <w:tmpl w:val="23094E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1A39"/>
    <w:multiLevelType w:val="multilevel"/>
    <w:tmpl w:val="36981A3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B44F3"/>
    <w:multiLevelType w:val="hybridMultilevel"/>
    <w:tmpl w:val="B54827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0DD5"/>
    <w:multiLevelType w:val="multilevel"/>
    <w:tmpl w:val="62C60DD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17D3"/>
    <w:multiLevelType w:val="multilevel"/>
    <w:tmpl w:val="74AB17D3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2B80"/>
    <w:multiLevelType w:val="multilevel"/>
    <w:tmpl w:val="78F92B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7128">
    <w:abstractNumId w:val="4"/>
  </w:num>
  <w:num w:numId="2" w16cid:durableId="1898978326">
    <w:abstractNumId w:val="7"/>
  </w:num>
  <w:num w:numId="3" w16cid:durableId="1376077232">
    <w:abstractNumId w:val="8"/>
  </w:num>
  <w:num w:numId="4" w16cid:durableId="2018263143">
    <w:abstractNumId w:val="6"/>
  </w:num>
  <w:num w:numId="5" w16cid:durableId="2118215704">
    <w:abstractNumId w:val="3"/>
  </w:num>
  <w:num w:numId="6" w16cid:durableId="1358239815">
    <w:abstractNumId w:val="1"/>
  </w:num>
  <w:num w:numId="7" w16cid:durableId="943417787">
    <w:abstractNumId w:val="2"/>
  </w:num>
  <w:num w:numId="8" w16cid:durableId="1236550640">
    <w:abstractNumId w:val="0"/>
  </w:num>
  <w:num w:numId="9" w16cid:durableId="2125688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E7"/>
    <w:rsid w:val="000B7C12"/>
    <w:rsid w:val="00133687"/>
    <w:rsid w:val="00153946"/>
    <w:rsid w:val="001B16CC"/>
    <w:rsid w:val="001B5AEA"/>
    <w:rsid w:val="00205A52"/>
    <w:rsid w:val="002237FD"/>
    <w:rsid w:val="00232395"/>
    <w:rsid w:val="00236DEE"/>
    <w:rsid w:val="00251DA7"/>
    <w:rsid w:val="00276607"/>
    <w:rsid w:val="002B6CE7"/>
    <w:rsid w:val="002C1004"/>
    <w:rsid w:val="0031651C"/>
    <w:rsid w:val="00350D9E"/>
    <w:rsid w:val="003700AA"/>
    <w:rsid w:val="00412439"/>
    <w:rsid w:val="00436427"/>
    <w:rsid w:val="00495C20"/>
    <w:rsid w:val="004B1D68"/>
    <w:rsid w:val="004D1717"/>
    <w:rsid w:val="005217B0"/>
    <w:rsid w:val="00522C10"/>
    <w:rsid w:val="00551A23"/>
    <w:rsid w:val="00577DAB"/>
    <w:rsid w:val="006264D1"/>
    <w:rsid w:val="0063276E"/>
    <w:rsid w:val="0067358A"/>
    <w:rsid w:val="0067473E"/>
    <w:rsid w:val="00692583"/>
    <w:rsid w:val="007049BE"/>
    <w:rsid w:val="00720A16"/>
    <w:rsid w:val="00725910"/>
    <w:rsid w:val="0072763A"/>
    <w:rsid w:val="0075289C"/>
    <w:rsid w:val="007568A8"/>
    <w:rsid w:val="007C3748"/>
    <w:rsid w:val="007C7DD9"/>
    <w:rsid w:val="008240F3"/>
    <w:rsid w:val="00854CB5"/>
    <w:rsid w:val="0085763C"/>
    <w:rsid w:val="008627D2"/>
    <w:rsid w:val="008A6618"/>
    <w:rsid w:val="008B2452"/>
    <w:rsid w:val="008D3FC7"/>
    <w:rsid w:val="008E477B"/>
    <w:rsid w:val="00904B2D"/>
    <w:rsid w:val="009850F0"/>
    <w:rsid w:val="009A1497"/>
    <w:rsid w:val="009D1075"/>
    <w:rsid w:val="009D197D"/>
    <w:rsid w:val="009D6F5C"/>
    <w:rsid w:val="00A955B4"/>
    <w:rsid w:val="00A95757"/>
    <w:rsid w:val="00AD7523"/>
    <w:rsid w:val="00B31F43"/>
    <w:rsid w:val="00B65193"/>
    <w:rsid w:val="00BF1FF9"/>
    <w:rsid w:val="00BF3429"/>
    <w:rsid w:val="00C362B0"/>
    <w:rsid w:val="00C434E8"/>
    <w:rsid w:val="00C67B0A"/>
    <w:rsid w:val="00C96792"/>
    <w:rsid w:val="00CA390D"/>
    <w:rsid w:val="00CC1953"/>
    <w:rsid w:val="00CD33DC"/>
    <w:rsid w:val="00D14BCF"/>
    <w:rsid w:val="00D22265"/>
    <w:rsid w:val="00DA0424"/>
    <w:rsid w:val="00DE18F0"/>
    <w:rsid w:val="00E004C9"/>
    <w:rsid w:val="00E03112"/>
    <w:rsid w:val="00E40083"/>
    <w:rsid w:val="00E5557A"/>
    <w:rsid w:val="00E65963"/>
    <w:rsid w:val="00E71A72"/>
    <w:rsid w:val="00EB19B1"/>
    <w:rsid w:val="00EB2D88"/>
    <w:rsid w:val="00EC2031"/>
    <w:rsid w:val="00ED400E"/>
    <w:rsid w:val="00EF2E8A"/>
    <w:rsid w:val="00F0046F"/>
    <w:rsid w:val="00F61B0D"/>
    <w:rsid w:val="00F639D2"/>
    <w:rsid w:val="00F80770"/>
    <w:rsid w:val="00F9335B"/>
    <w:rsid w:val="00F944C9"/>
    <w:rsid w:val="00F965E0"/>
    <w:rsid w:val="00FA343A"/>
    <w:rsid w:val="00FB01C7"/>
    <w:rsid w:val="00FE1C6F"/>
    <w:rsid w:val="08031D78"/>
    <w:rsid w:val="08F07A08"/>
    <w:rsid w:val="1157118D"/>
    <w:rsid w:val="1EEC5E8F"/>
    <w:rsid w:val="257512AB"/>
    <w:rsid w:val="2C9D5782"/>
    <w:rsid w:val="3B3E4D7E"/>
    <w:rsid w:val="4A405DF1"/>
    <w:rsid w:val="4A5C7F5B"/>
    <w:rsid w:val="4F264DF5"/>
    <w:rsid w:val="539D1837"/>
    <w:rsid w:val="53C1227C"/>
    <w:rsid w:val="6EF87893"/>
    <w:rsid w:val="78FF4F51"/>
    <w:rsid w:val="7ED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990E5"/>
  <w15:docId w15:val="{8E1E0FB1-2E25-9B42-A8EA-F96482B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er"/>
    <w:basedOn w:val="a"/>
    <w:link w:val="a7"/>
    <w:uiPriority w:val="99"/>
    <w:unhideWhenUsed/>
    <w:rsid w:val="00A95757"/>
    <w:pPr>
      <w:tabs>
        <w:tab w:val="center" w:pos="4513"/>
        <w:tab w:val="right" w:pos="9026"/>
      </w:tabs>
    </w:pPr>
  </w:style>
  <w:style w:type="character" w:customStyle="1" w:styleId="a7">
    <w:name w:val="页脚 字符"/>
    <w:basedOn w:val="a0"/>
    <w:link w:val="a6"/>
    <w:uiPriority w:val="99"/>
    <w:rsid w:val="00A9575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A95757"/>
  </w:style>
  <w:style w:type="paragraph" w:styleId="a9">
    <w:name w:val="header"/>
    <w:basedOn w:val="a"/>
    <w:link w:val="aa"/>
    <w:uiPriority w:val="99"/>
    <w:unhideWhenUsed/>
    <w:rsid w:val="00B65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页眉 字符"/>
    <w:basedOn w:val="a0"/>
    <w:link w:val="a9"/>
    <w:uiPriority w:val="99"/>
    <w:rsid w:val="00B651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Patterson</dc:creator>
  <cp:lastModifiedBy>王 振</cp:lastModifiedBy>
  <cp:revision>3</cp:revision>
  <cp:lastPrinted>2022-09-20T17:18:00Z</cp:lastPrinted>
  <dcterms:created xsi:type="dcterms:W3CDTF">2022-10-23T09:02:00Z</dcterms:created>
  <dcterms:modified xsi:type="dcterms:W3CDTF">2022-10-24T02:01:00Z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46699F0C119049828FCEFF9F3D1BA3A6</vt:lpwstr>
  </property>
</Properties>
</file>